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0AC3517"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AE63E7">
        <w:rPr>
          <w:rFonts w:cs="Arial"/>
          <w:b/>
          <w:noProof/>
          <w:sz w:val="24"/>
        </w:rPr>
        <w:t>8</w:t>
      </w:r>
      <w:r w:rsidR="00080EBD">
        <w:rPr>
          <w:b/>
          <w:i/>
          <w:noProof/>
          <w:sz w:val="28"/>
        </w:rPr>
        <w:tab/>
      </w:r>
      <w:r w:rsidR="00164479" w:rsidRPr="00164479">
        <w:rPr>
          <w:rFonts w:cs="Arial"/>
          <w:b/>
          <w:noProof/>
          <w:sz w:val="24"/>
        </w:rPr>
        <w:t>S2-</w:t>
      </w:r>
      <w:r w:rsidR="00A85912" w:rsidRPr="00164479">
        <w:rPr>
          <w:rFonts w:cs="Arial"/>
          <w:b/>
          <w:noProof/>
          <w:sz w:val="24"/>
        </w:rPr>
        <w:t>230</w:t>
      </w:r>
      <w:r w:rsidR="00416348">
        <w:rPr>
          <w:rFonts w:cs="Arial"/>
          <w:b/>
          <w:noProof/>
          <w:sz w:val="24"/>
        </w:rPr>
        <w:t>8793</w:t>
      </w:r>
    </w:p>
    <w:p w14:paraId="2250060C" w14:textId="12F7FC4E" w:rsidR="00080EBD" w:rsidRDefault="00AE63E7" w:rsidP="00080EBD">
      <w:pPr>
        <w:pStyle w:val="CRCoverPage"/>
        <w:outlineLvl w:val="0"/>
        <w:rPr>
          <w:b/>
          <w:noProof/>
          <w:sz w:val="24"/>
        </w:rPr>
      </w:pPr>
      <w:r>
        <w:rPr>
          <w:rFonts w:cs="Arial"/>
          <w:b/>
          <w:bCs/>
          <w:sz w:val="24"/>
        </w:rPr>
        <w:t>Gothenburg</w:t>
      </w:r>
      <w:r w:rsidR="00FB3100">
        <w:rPr>
          <w:rFonts w:cs="Arial"/>
          <w:b/>
          <w:bCs/>
          <w:sz w:val="24"/>
        </w:rPr>
        <w:t xml:space="preserve">, </w:t>
      </w:r>
      <w:r>
        <w:rPr>
          <w:rFonts w:cs="Arial"/>
          <w:b/>
          <w:bCs/>
          <w:sz w:val="24"/>
        </w:rPr>
        <w:t>Aug</w:t>
      </w:r>
      <w:r w:rsidR="006014BC">
        <w:rPr>
          <w:rFonts w:cs="Arial"/>
          <w:b/>
          <w:bCs/>
          <w:sz w:val="24"/>
        </w:rPr>
        <w:t xml:space="preserve"> </w:t>
      </w:r>
      <w:r w:rsidR="0062195D">
        <w:rPr>
          <w:rFonts w:cs="Arial"/>
          <w:b/>
          <w:bCs/>
          <w:sz w:val="24"/>
        </w:rPr>
        <w:t>2</w:t>
      </w:r>
      <w:r>
        <w:rPr>
          <w:rFonts w:cs="Arial"/>
          <w:b/>
          <w:bCs/>
          <w:sz w:val="24"/>
        </w:rPr>
        <w:t>1</w:t>
      </w:r>
      <w:r w:rsidR="006014BC">
        <w:rPr>
          <w:rFonts w:cs="Arial"/>
          <w:b/>
          <w:bCs/>
          <w:sz w:val="24"/>
        </w:rPr>
        <w:t xml:space="preserve"> – 2</w:t>
      </w:r>
      <w:r>
        <w:rPr>
          <w:rFonts w:cs="Arial"/>
          <w:b/>
          <w:bCs/>
          <w:sz w:val="24"/>
        </w:rPr>
        <w:t>5</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CD7A8" w:rsidR="001E41F3" w:rsidRPr="00410371" w:rsidRDefault="00416348" w:rsidP="009658BC">
            <w:pPr>
              <w:pStyle w:val="CRCoverPage"/>
              <w:spacing w:after="0"/>
              <w:jc w:val="center"/>
              <w:rPr>
                <w:noProof/>
              </w:rPr>
            </w:pPr>
            <w:r>
              <w:rPr>
                <w:b/>
                <w:noProof/>
                <w:sz w:val="28"/>
              </w:rPr>
              <w:t>4332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5D3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AE63E7">
              <w:rPr>
                <w:b/>
                <w:noProof/>
                <w:sz w:val="28"/>
              </w:rPr>
              <w:t>2</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DAC49" w:rsidR="001E41F3" w:rsidRDefault="000D359E">
            <w:pPr>
              <w:pStyle w:val="CRCoverPage"/>
              <w:spacing w:after="0"/>
              <w:ind w:left="100"/>
              <w:rPr>
                <w:noProof/>
              </w:rPr>
            </w:pPr>
            <w:r w:rsidRPr="000D359E">
              <w:rPr>
                <w:noProof/>
              </w:rPr>
              <w:t xml:space="preserve">R18 AIMLsys_KI4_23502 CR for clarification on </w:t>
            </w:r>
            <w:r w:rsidR="00AE63E7" w:rsidRPr="00AE63E7">
              <w:rPr>
                <w:noProof/>
              </w:rPr>
              <w:t>expected UE behavior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2C546"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AE63E7">
              <w:rPr>
                <w:noProof/>
              </w:rPr>
              <w:t>8</w:t>
            </w:r>
            <w:r>
              <w:rPr>
                <w:noProof/>
              </w:rPr>
              <w:t>-</w:t>
            </w:r>
            <w:bookmarkEnd w:id="2"/>
            <w:r w:rsidR="0062195D">
              <w:rPr>
                <w:noProof/>
              </w:rPr>
              <w:t>1</w:t>
            </w:r>
            <w:r w:rsidR="00AE63E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0867C" w:rsidR="001E41F3" w:rsidRDefault="00AE63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3C80DA61" w:rsidR="002C7666" w:rsidRDefault="00AB6A1E" w:rsidP="001F1760">
            <w:pPr>
              <w:pStyle w:val="CRCoverPage"/>
              <w:spacing w:after="0"/>
              <w:ind w:left="100"/>
              <w:rPr>
                <w:noProof/>
              </w:rPr>
            </w:pPr>
            <w:r>
              <w:rPr>
                <w:noProof/>
              </w:rPr>
              <w:t>In SA2#</w:t>
            </w:r>
            <w:r w:rsidR="001F1760">
              <w:rPr>
                <w:noProof/>
              </w:rPr>
              <w:t>157 meeting, it was ageed that AF can provide NEF with QoS duration and QoS inactivity interval when it requests to set up an AF session with required QoS procedure. This info then should be forwarded by NEF to PCF with Npcf_PolicyAuthorization_Create_request. Thus the PCF API should have this info as optional inputs. With this background, this CR proposes to add two inputs (QoS duration and QoS inactivity interval) as optional inputs of Npcf_PolicyAuthorization_Create_request.</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3F8AF" w:rsidR="00FE274D" w:rsidRPr="006F17C6" w:rsidRDefault="001F1760" w:rsidP="00166BDD">
            <w:pPr>
              <w:pStyle w:val="CRCoverPage"/>
              <w:spacing w:after="0"/>
              <w:ind w:left="100"/>
              <w:rPr>
                <w:noProof/>
              </w:rPr>
            </w:pPr>
            <w:r>
              <w:rPr>
                <w:noProof/>
              </w:rPr>
              <w:t>Add two inputs (QoS duration and QoS inactivity interval) as optional inputs of Npcf_PolicyAuthorization_Create_request.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9F12A" w:rsidR="000A09BD" w:rsidRDefault="001F1760" w:rsidP="00B8011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D7A7A" w:rsidR="001E41F3" w:rsidRDefault="001F1760" w:rsidP="00EC1BCD">
            <w:pPr>
              <w:pStyle w:val="CRCoverPage"/>
              <w:spacing w:after="0"/>
              <w:ind w:left="100"/>
              <w:rPr>
                <w:noProof/>
              </w:rPr>
            </w:pPr>
            <w:r>
              <w:rPr>
                <w:noProof/>
              </w:rPr>
              <w:t>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7944A53" w14:textId="77777777" w:rsidR="001F1760" w:rsidRPr="00140E21" w:rsidRDefault="001F1760" w:rsidP="001F1760">
      <w:pPr>
        <w:pStyle w:val="Heading5"/>
      </w:pPr>
      <w:bookmarkStart w:id="3" w:name="_Toc20204482"/>
      <w:bookmarkStart w:id="4" w:name="_Toc27895181"/>
      <w:bookmarkStart w:id="5" w:name="_Toc36192278"/>
      <w:bookmarkStart w:id="6" w:name="_Toc45193391"/>
      <w:bookmarkStart w:id="7" w:name="_Toc47593023"/>
      <w:bookmarkStart w:id="8" w:name="_Toc51835110"/>
      <w:bookmarkStart w:id="9"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bookmarkEnd w:id="4"/>
      <w:bookmarkEnd w:id="5"/>
      <w:bookmarkEnd w:id="6"/>
      <w:bookmarkEnd w:id="7"/>
      <w:bookmarkEnd w:id="8"/>
      <w:bookmarkEnd w:id="9"/>
    </w:p>
    <w:p w14:paraId="6EF43581" w14:textId="77777777" w:rsidR="001F1760" w:rsidRPr="00140E21" w:rsidRDefault="001F1760" w:rsidP="001F176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9B59086" w14:textId="77777777" w:rsidR="001F1760" w:rsidRPr="00140E21" w:rsidRDefault="001F1760" w:rsidP="001F176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576257E" w14:textId="77777777" w:rsidR="001F1760" w:rsidRPr="00140E21" w:rsidRDefault="001F1760" w:rsidP="001F1760">
      <w:r w:rsidRPr="00140E21">
        <w:rPr>
          <w:b/>
        </w:rPr>
        <w:t>Inputs, Required:</w:t>
      </w:r>
      <w:r w:rsidRPr="00140E21">
        <w:t xml:space="preserve"> UE (IP or MAC) address, </w:t>
      </w:r>
      <w:r w:rsidRPr="00140E21">
        <w:rPr>
          <w:lang w:eastAsia="zh-CN"/>
        </w:rPr>
        <w:t>identification of the application session context</w:t>
      </w:r>
      <w:r w:rsidRPr="00140E21">
        <w:t>.</w:t>
      </w:r>
    </w:p>
    <w:p w14:paraId="10893130" w14:textId="72895BA9" w:rsidR="001F1760" w:rsidRPr="00140E21" w:rsidRDefault="001F1760" w:rsidP="001F1760">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10" w:author="Nokia" w:date="2023-07-31T20:08:00Z">
        <w:r>
          <w:t>, QoS duration, QoS inactivity interval</w:t>
        </w:r>
      </w:ins>
      <w:r w:rsidRPr="00140E21">
        <w:t>.</w:t>
      </w:r>
    </w:p>
    <w:p w14:paraId="7A30ACD1" w14:textId="77777777" w:rsidR="001F1760" w:rsidRPr="00550F40" w:rsidRDefault="001F1760" w:rsidP="001F1760">
      <w:pPr>
        <w:pStyle w:val="NO"/>
      </w:pPr>
      <w:r>
        <w:t>NOTE 1:</w:t>
      </w:r>
      <w:r>
        <w:tab/>
        <w:t>When only one DNAI and corresponding routing profile ID(s) and the Indication for EAS Relocation are available, the presented DNAI is the target DNAI as defined in clause 6.3.7 of TS 23.548 [74].</w:t>
      </w:r>
    </w:p>
    <w:p w14:paraId="3862B87A" w14:textId="77777777" w:rsidR="001F1760" w:rsidRPr="00550F40" w:rsidRDefault="001F1760" w:rsidP="001F1760">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3E4BDF30" w14:textId="77777777" w:rsidR="001F1760" w:rsidRPr="00140E21" w:rsidRDefault="001F1760" w:rsidP="001F176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FBDF71F" w14:textId="77777777" w:rsidR="001F1760" w:rsidRPr="00140E21" w:rsidRDefault="001F1760" w:rsidP="001F1760">
      <w:pPr>
        <w:rPr>
          <w:i/>
        </w:rPr>
      </w:pPr>
      <w:r w:rsidRPr="00140E21">
        <w:rPr>
          <w:b/>
        </w:rPr>
        <w:t>Outputs, Optional:</w:t>
      </w:r>
      <w:r w:rsidRPr="00140E21">
        <w:t xml:space="preserve"> The service information that can be accepted by the PCF.</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719"/>
    <w:rsid w:val="00164479"/>
    <w:rsid w:val="00166BDD"/>
    <w:rsid w:val="0018770F"/>
    <w:rsid w:val="00192C46"/>
    <w:rsid w:val="001A08B3"/>
    <w:rsid w:val="001A7B60"/>
    <w:rsid w:val="001B52F0"/>
    <w:rsid w:val="001B7A65"/>
    <w:rsid w:val="001C1A5C"/>
    <w:rsid w:val="001C4B22"/>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2100"/>
    <w:rsid w:val="002F3404"/>
    <w:rsid w:val="002F3647"/>
    <w:rsid w:val="00302A38"/>
    <w:rsid w:val="00305409"/>
    <w:rsid w:val="00314CD0"/>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16348"/>
    <w:rsid w:val="004242F1"/>
    <w:rsid w:val="00452670"/>
    <w:rsid w:val="004539E7"/>
    <w:rsid w:val="00454A4E"/>
    <w:rsid w:val="00462DDA"/>
    <w:rsid w:val="00464B05"/>
    <w:rsid w:val="0046531F"/>
    <w:rsid w:val="00474C81"/>
    <w:rsid w:val="00476941"/>
    <w:rsid w:val="004774CC"/>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17B60"/>
    <w:rsid w:val="00E251A0"/>
    <w:rsid w:val="00E30FED"/>
    <w:rsid w:val="00E34898"/>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https://nokia.sharepoint.com/sites/c5g/e2earch/_layouts/15/DocIdRedir.aspx?ID=5AIRPNAIUNRU-2028481721-9199</Url>
      <Description>5AIRPNAIUNRU-2028481721-9199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2</Pages>
  <Words>862</Words>
  <Characters>5387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1899-12-31T22:59:00Z</cp:lastPrinted>
  <dcterms:created xsi:type="dcterms:W3CDTF">2023-04-19T15:48:00Z</dcterms:created>
  <dcterms:modified xsi:type="dcterms:W3CDTF">2023-08-11T01:20:00Z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959241b7-0f21-41f0-8d76-533d610c03f1</vt:lpwstr>
  </property>
  <property fmtid="{D5CDD505-2E9C-101B-9397-08002B2CF9AE}" pid="23" name="MediaServiceImageTags">
    <vt:lpwstr/>
  </property>
</Properties>
</file>